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德江县人民医院限制类技术临床应用情况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限制类医疗技术目录</w:t>
            </w:r>
          </w:p>
        </w:tc>
        <w:tc>
          <w:tcPr>
            <w:tcW w:w="6661"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限制类医疗技术临床应用情况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color w:val="000000"/>
                <w:sz w:val="30"/>
                <w:szCs w:val="30"/>
                <w:lang w:eastAsia="zh-CN"/>
              </w:rPr>
              <w:t>鼻科科内镜治疗技术</w:t>
            </w:r>
          </w:p>
        </w:tc>
        <w:tc>
          <w:tcPr>
            <w:tcW w:w="6661" w:type="dxa"/>
          </w:tcPr>
          <w:p>
            <w:pPr>
              <w:jc w:val="left"/>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lang w:eastAsia="zh-CN"/>
              </w:rPr>
              <w:t>鼻科</w:t>
            </w:r>
            <w:r>
              <w:rPr>
                <w:rFonts w:hint="eastAsia" w:ascii="仿宋" w:hAnsi="仿宋" w:eastAsia="仿宋" w:cs="仿宋"/>
                <w:b w:val="0"/>
                <w:bCs w:val="0"/>
                <w:sz w:val="30"/>
                <w:szCs w:val="30"/>
              </w:rPr>
              <w:t>内镜诊疗技术是指通过</w:t>
            </w:r>
            <w:r>
              <w:rPr>
                <w:rFonts w:hint="eastAsia" w:ascii="仿宋" w:hAnsi="仿宋" w:eastAsia="仿宋" w:cs="仿宋"/>
                <w:b w:val="0"/>
                <w:bCs w:val="0"/>
                <w:sz w:val="30"/>
                <w:szCs w:val="30"/>
                <w:lang w:eastAsia="zh-CN"/>
              </w:rPr>
              <w:t>鼻</w:t>
            </w:r>
            <w:r>
              <w:rPr>
                <w:rFonts w:hint="eastAsia" w:ascii="仿宋" w:hAnsi="仿宋" w:eastAsia="仿宋" w:cs="仿宋"/>
                <w:b w:val="0"/>
                <w:bCs w:val="0"/>
                <w:sz w:val="30"/>
                <w:szCs w:val="30"/>
              </w:rPr>
              <w:t>内镜和相关的设备进行一些原来必须手术切开才能进行的诊疗技术。是一种将内镜</w:t>
            </w:r>
            <w:bookmarkStart w:id="0" w:name="_GoBack"/>
            <w:bookmarkEnd w:id="0"/>
            <w:r>
              <w:rPr>
                <w:rFonts w:hint="eastAsia" w:ascii="仿宋" w:hAnsi="仿宋" w:eastAsia="仿宋" w:cs="仿宋"/>
                <w:b w:val="0"/>
                <w:bCs w:val="0"/>
                <w:sz w:val="30"/>
                <w:szCs w:val="30"/>
              </w:rPr>
              <w:t>直视下所探测到的图像经过放大后显示到监视器上，医生能够从电视屏幕上得到比肉眼所见更清晰、更细致得多的图像，因此使手术更精准、更彻底。具有痛苦和创伤小、恢复快、减少术后并发症</w:t>
            </w:r>
            <w:r>
              <w:rPr>
                <w:rFonts w:hint="eastAsia" w:ascii="仿宋" w:hAnsi="仿宋" w:eastAsia="仿宋" w:cs="仿宋"/>
                <w:b w:val="0"/>
                <w:bCs w:val="0"/>
                <w:sz w:val="30"/>
                <w:szCs w:val="30"/>
                <w:lang w:eastAsia="zh-CN"/>
              </w:rPr>
              <w:t>及复发率明显降低</w:t>
            </w:r>
            <w:r>
              <w:rPr>
                <w:rFonts w:hint="eastAsia" w:ascii="仿宋" w:hAnsi="仿宋" w:eastAsia="仿宋" w:cs="仿宋"/>
                <w:b w:val="0"/>
                <w:bCs w:val="0"/>
                <w:sz w:val="30"/>
                <w:szCs w:val="30"/>
              </w:rPr>
              <w:t xml:space="preserve">等优点。当前国内国际上已广泛开展该项诊疗技术。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color w:val="000000"/>
                <w:sz w:val="30"/>
                <w:szCs w:val="30"/>
                <w:lang w:eastAsia="zh-CN"/>
              </w:rPr>
              <w:t>咽喉科内镜治疗技术</w:t>
            </w:r>
          </w:p>
        </w:tc>
        <w:tc>
          <w:tcPr>
            <w:tcW w:w="6661" w:type="dxa"/>
          </w:tcPr>
          <w:p>
            <w:pPr>
              <w:jc w:val="left"/>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rPr>
              <w:t>该技术已在全国全面推广，技术成熟、可靠，操作过程安全，操作技术规范，对</w:t>
            </w:r>
            <w:r>
              <w:rPr>
                <w:rFonts w:hint="eastAsia" w:ascii="仿宋" w:hAnsi="仿宋" w:eastAsia="仿宋" w:cs="仿宋"/>
                <w:b w:val="0"/>
                <w:bCs w:val="0"/>
                <w:color w:val="000000"/>
                <w:kern w:val="0"/>
                <w:sz w:val="30"/>
                <w:szCs w:val="30"/>
              </w:rPr>
              <w:t>咽喉部</w:t>
            </w:r>
            <w:r>
              <w:rPr>
                <w:rFonts w:hint="eastAsia" w:ascii="仿宋" w:hAnsi="仿宋" w:eastAsia="仿宋" w:cs="仿宋"/>
                <w:b w:val="0"/>
                <w:bCs w:val="0"/>
                <w:color w:val="000000"/>
                <w:kern w:val="0"/>
                <w:sz w:val="30"/>
                <w:szCs w:val="30"/>
                <w:lang w:eastAsia="zh-CN"/>
              </w:rPr>
              <w:t>各种肿瘤</w:t>
            </w:r>
            <w:r>
              <w:rPr>
                <w:rFonts w:hint="eastAsia" w:ascii="仿宋" w:hAnsi="仿宋" w:eastAsia="仿宋" w:cs="仿宋"/>
                <w:b w:val="0"/>
                <w:bCs w:val="0"/>
                <w:color w:val="000000"/>
                <w:kern w:val="0"/>
                <w:sz w:val="30"/>
                <w:szCs w:val="30"/>
              </w:rPr>
              <w:t>的诊断和治疗</w:t>
            </w:r>
            <w:r>
              <w:rPr>
                <w:rFonts w:hint="eastAsia" w:ascii="仿宋" w:hAnsi="仿宋" w:eastAsia="仿宋" w:cs="仿宋"/>
                <w:b w:val="0"/>
                <w:bCs w:val="0"/>
                <w:sz w:val="30"/>
                <w:szCs w:val="30"/>
              </w:rPr>
              <w:t>效果极好，具有创伤小，住院时间缩短，恢复快等优点，为患者减轻疼痛，减少医疗费用支出，保障国家医保资金安全起到显著作用，对提升医院服务能力、促进医院高质量发展发挥重要作用。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color w:val="000000"/>
                <w:sz w:val="30"/>
                <w:szCs w:val="30"/>
              </w:rPr>
              <w:t>腹腔镜内镜诊断与手术</w:t>
            </w:r>
          </w:p>
        </w:tc>
        <w:tc>
          <w:tcPr>
            <w:tcW w:w="6661" w:type="dxa"/>
          </w:tcPr>
          <w:p>
            <w:pPr>
              <w:spacing w:line="600" w:lineRule="exact"/>
              <w:jc w:val="left"/>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color w:val="000000"/>
                <w:sz w:val="30"/>
                <w:szCs w:val="30"/>
              </w:rPr>
              <w:t>临床中腹腔镜技术在疾病诊治中发挥关键作用，就腹腔镜技术而言，腹腔镜的结构类似于电子胃镜，在手术中具有确切的应用价值。临床中腹腔镜已经获得广泛应用，可应用于胸外科、普外科、妇产科、泌尿外科等多种疾病的诊断与手术中，疾病诊治过程中可借助腹腔镜技术帮助操作医师在直视状态下进行穿刺活检、超声定位等。尤其是针对腹部肿瘤患者而言，辅助腹腔镜技术可进一步确定肿瘤分期与性质，在一定程度上提高诊断结果的准确性，同时应用腹腔镜手术的安全性也更高，临床常见的腹腔镜手术类型包括肠道疾病手术治疗、胆囊切除术、子宫肌瘤切除术、卵巢肿瘤切除、输卵管妊娠手术治疗等，具有显著疗效。腹腔镜手术是一种新型微创术式，也是临床未来手术的新发展方向，随着国内工业制造技术发展速度突飞猛进，有关学科的融合为新技术与新方法的开展打下坚实基础，使得诸多传统开放性手术现在已经被腔内手术取而代之，也增加了临床手术选择的机会。随着国内经济速度飞速发展，国民生活水平也随之提高，国民的健康意识也明显提升，但同时国民的饮食结构与饮食习惯也出现了一定的变化，因此部分国民也可能出现身体的健康问题，需要开展腹腔镜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color w:val="000000"/>
                <w:sz w:val="30"/>
                <w:szCs w:val="30"/>
              </w:rPr>
              <w:t>宫腔镜内镜诊断与手术</w:t>
            </w:r>
          </w:p>
        </w:tc>
        <w:tc>
          <w:tcPr>
            <w:tcW w:w="6661" w:type="dxa"/>
          </w:tcPr>
          <w:p>
            <w:pPr>
              <w:jc w:val="left"/>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color w:val="000000"/>
                <w:kern w:val="2"/>
                <w:sz w:val="30"/>
                <w:szCs w:val="30"/>
              </w:rPr>
              <w:t>宫腔镜手术以其对子宫腔病变定位诊断和精准治疗等优势，被誉为经自然腔道微创手术的“典范”；其在保留子宫、去除病变组织同时，恢复子宫腔形态与功能，实现子宫腔整复手术治疗目的。近年来，随着临床应用的普及开展、手术器械的研发完善、诊疗方法的推陈创新以及围手术期管理的细化规范，使宫腔镜子宫腔整复手术得到了长足发展。2012年“妇科宫腔镜诊治规范”距今已经十余年，为了更好适应当今临床诊疗与发展需求，中华医学会妇产科学分会妇科内镜学组结合国内外最新循证医学证据和我国宫腔镜子宫腔整复手术临床实践，对宫腔镜手术指征、施术前准备、新设备器械的进展、操作要点、术中与术后监护以及手术并发症防治等方面进行了全面更新完善，旨在规范宫腔镜子宫腔整复手术临床应用，提高诊疗效果，造福广大病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color w:val="000000"/>
                <w:sz w:val="30"/>
                <w:szCs w:val="30"/>
                <w:lang w:eastAsia="zh-CN"/>
              </w:rPr>
              <w:t>人工髋关节置换技术</w:t>
            </w:r>
          </w:p>
        </w:tc>
        <w:tc>
          <w:tcPr>
            <w:tcW w:w="6661" w:type="dxa"/>
          </w:tcPr>
          <w:p>
            <w:pPr>
              <w:jc w:val="left"/>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lang w:eastAsia="zh-CN"/>
              </w:rPr>
              <w:t>我院为</w:t>
            </w:r>
            <w:r>
              <w:rPr>
                <w:rFonts w:hint="eastAsia" w:ascii="仿宋" w:hAnsi="仿宋" w:eastAsia="仿宋" w:cs="仿宋"/>
                <w:b w:val="0"/>
                <w:bCs w:val="0"/>
                <w:sz w:val="30"/>
                <w:szCs w:val="30"/>
              </w:rPr>
              <w:t>三级</w:t>
            </w:r>
            <w:r>
              <w:rPr>
                <w:rFonts w:hint="eastAsia" w:ascii="仿宋" w:hAnsi="仿宋" w:eastAsia="仿宋" w:cs="仿宋"/>
                <w:b w:val="0"/>
                <w:bCs w:val="0"/>
                <w:sz w:val="30"/>
                <w:szCs w:val="30"/>
                <w:lang w:eastAsia="zh-CN"/>
              </w:rPr>
              <w:t>综合</w:t>
            </w:r>
            <w:r>
              <w:rPr>
                <w:rFonts w:hint="eastAsia" w:ascii="仿宋" w:hAnsi="仿宋" w:eastAsia="仿宋" w:cs="仿宋"/>
                <w:b w:val="0"/>
                <w:bCs w:val="0"/>
                <w:sz w:val="30"/>
                <w:szCs w:val="30"/>
              </w:rPr>
              <w:t>医院</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设有麻醉科、重症监护室、心血管内科、呼吸内科、内分泌科及康复科等专业科室或专业医师，具备全身合并症、并发症的综合处理和抢救能力。具备CT、</w:t>
            </w:r>
            <w:r>
              <w:rPr>
                <w:rFonts w:hint="eastAsia" w:ascii="仿宋" w:hAnsi="仿宋" w:eastAsia="仿宋" w:cs="仿宋"/>
                <w:b w:val="0"/>
                <w:bCs w:val="0"/>
                <w:sz w:val="30"/>
                <w:szCs w:val="30"/>
                <w:lang w:val="en-US" w:eastAsia="zh-CN"/>
              </w:rPr>
              <w:t>MRI、</w:t>
            </w:r>
            <w:r>
              <w:rPr>
                <w:rFonts w:hint="eastAsia" w:ascii="仿宋" w:hAnsi="仿宋" w:eastAsia="仿宋" w:cs="仿宋"/>
                <w:b w:val="0"/>
                <w:bCs w:val="0"/>
                <w:sz w:val="30"/>
                <w:szCs w:val="30"/>
              </w:rPr>
              <w:t>床边X线摄影机、术后功能康复系统。骨科</w:t>
            </w:r>
            <w:r>
              <w:rPr>
                <w:rFonts w:hint="eastAsia" w:ascii="仿宋" w:hAnsi="仿宋" w:eastAsia="仿宋" w:cs="仿宋"/>
                <w:b w:val="0"/>
                <w:bCs w:val="0"/>
                <w:sz w:val="30"/>
                <w:szCs w:val="30"/>
                <w:lang w:eastAsia="zh-CN"/>
              </w:rPr>
              <w:t>分两个病区，</w:t>
            </w:r>
            <w:r>
              <w:rPr>
                <w:rFonts w:hint="eastAsia" w:ascii="仿宋" w:hAnsi="仿宋" w:eastAsia="仿宋" w:cs="仿宋"/>
                <w:b w:val="0"/>
                <w:bCs w:val="0"/>
                <w:sz w:val="30"/>
                <w:szCs w:val="30"/>
              </w:rPr>
              <w:t>有关节外科专科病房，关节外科床位</w:t>
            </w: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rPr>
              <w:t>0张。具有专业骨科医师队伍，</w:t>
            </w:r>
            <w:r>
              <w:rPr>
                <w:rFonts w:hint="eastAsia" w:ascii="仿宋" w:hAnsi="仿宋" w:eastAsia="仿宋" w:cs="仿宋"/>
                <w:b w:val="0"/>
                <w:bCs w:val="0"/>
                <w:sz w:val="30"/>
                <w:szCs w:val="30"/>
                <w:lang w:eastAsia="zh-CN"/>
              </w:rPr>
              <w:t>关节外科有</w:t>
            </w: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rPr>
              <w:t>名副主任医师，</w:t>
            </w:r>
            <w:r>
              <w:rPr>
                <w:rFonts w:hint="eastAsia" w:ascii="仿宋" w:hAnsi="仿宋" w:eastAsia="仿宋" w:cs="仿宋"/>
                <w:b w:val="0"/>
                <w:bCs w:val="0"/>
                <w:sz w:val="30"/>
                <w:szCs w:val="30"/>
                <w:lang w:val="en-US" w:eastAsia="zh-CN"/>
              </w:rPr>
              <w:t>1名主任医师，5名住院医师，</w:t>
            </w:r>
            <w:r>
              <w:rPr>
                <w:rFonts w:hint="eastAsia" w:ascii="仿宋" w:hAnsi="仿宋" w:eastAsia="仿宋" w:cs="仿宋"/>
                <w:b w:val="0"/>
                <w:bCs w:val="0"/>
                <w:sz w:val="30"/>
                <w:szCs w:val="30"/>
              </w:rPr>
              <w:t>人员梯队结构合理。可独立完成髋部创伤及髋关节骨病手术，每年完成各类髋关节外科手术量不少于200例，其中人工髋关节置换50例以上。有</w:t>
            </w: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rPr>
              <w:t>间手术室达到I级洁净手术室标准（手术区100级层流、周边区1000级）。手术室使用面积30平方米以上，布局合理。配有经国家食品药品监督管理局批准的满足人工髋关节置换手术需要的手术器材。配备符合放射防护条件的C臂X线机。科室和设备</w:t>
            </w:r>
            <w:r>
              <w:rPr>
                <w:rFonts w:hint="eastAsia" w:ascii="仿宋" w:hAnsi="仿宋" w:eastAsia="仿宋" w:cs="仿宋"/>
                <w:b w:val="0"/>
                <w:bCs w:val="0"/>
                <w:sz w:val="30"/>
                <w:szCs w:val="30"/>
                <w:lang w:eastAsia="zh-CN"/>
              </w:rPr>
              <w:t>齐全，可满足各类手术开展需要</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2、关节外科</w:t>
            </w:r>
            <w:r>
              <w:rPr>
                <w:rFonts w:hint="eastAsia" w:ascii="仿宋" w:hAnsi="仿宋" w:eastAsia="仿宋" w:cs="仿宋"/>
                <w:b w:val="0"/>
                <w:bCs w:val="0"/>
                <w:sz w:val="30"/>
                <w:szCs w:val="30"/>
                <w:lang w:eastAsia="zh-CN"/>
              </w:rPr>
              <w:t>常规开展人工髋、膝关节置换手术，每年的人工关节置换病例超过</w:t>
            </w:r>
            <w:r>
              <w:rPr>
                <w:rFonts w:hint="eastAsia" w:ascii="仿宋" w:hAnsi="仿宋" w:eastAsia="仿宋" w:cs="仿宋"/>
                <w:b w:val="0"/>
                <w:bCs w:val="0"/>
                <w:sz w:val="30"/>
                <w:szCs w:val="30"/>
                <w:lang w:val="en-US" w:eastAsia="zh-CN"/>
              </w:rPr>
              <w:t>50例，主刀医师杨勇副主任医师具备丰富的人工髋关节置换手术经验，取得贵州省人民医院举办的关节置换规范化培训班结业证书，独立完成许多较高难度复杂的人工髋关节置换，积累了丰富的关节置换经验。3、开展人工髋关节置换技术以来，解决了大部分县域内髋关节病、股骨颈骨折病人外出看病难题，提升了医院骨科诊疗救治能力，目前无一例感染、脱位等并发症，手术疗效满意，术后1-2天恢复下地行走功能，患者满意度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color w:val="000000"/>
                <w:sz w:val="30"/>
                <w:szCs w:val="30"/>
                <w:lang w:eastAsia="zh-CN"/>
              </w:rPr>
              <w:t>人工膝关节置换技术</w:t>
            </w:r>
          </w:p>
        </w:tc>
        <w:tc>
          <w:tcPr>
            <w:tcW w:w="6661" w:type="dxa"/>
          </w:tcPr>
          <w:p>
            <w:pPr>
              <w:jc w:val="left"/>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lang w:eastAsia="zh-CN"/>
              </w:rPr>
              <w:t>我院为</w:t>
            </w:r>
            <w:r>
              <w:rPr>
                <w:rFonts w:hint="eastAsia" w:ascii="仿宋" w:hAnsi="仿宋" w:eastAsia="仿宋" w:cs="仿宋"/>
                <w:b w:val="0"/>
                <w:bCs w:val="0"/>
                <w:sz w:val="30"/>
                <w:szCs w:val="30"/>
              </w:rPr>
              <w:t>三级</w:t>
            </w:r>
            <w:r>
              <w:rPr>
                <w:rFonts w:hint="eastAsia" w:ascii="仿宋" w:hAnsi="仿宋" w:eastAsia="仿宋" w:cs="仿宋"/>
                <w:b w:val="0"/>
                <w:bCs w:val="0"/>
                <w:sz w:val="30"/>
                <w:szCs w:val="30"/>
                <w:lang w:eastAsia="zh-CN"/>
              </w:rPr>
              <w:t>综合</w:t>
            </w:r>
            <w:r>
              <w:rPr>
                <w:rFonts w:hint="eastAsia" w:ascii="仿宋" w:hAnsi="仿宋" w:eastAsia="仿宋" w:cs="仿宋"/>
                <w:b w:val="0"/>
                <w:bCs w:val="0"/>
                <w:sz w:val="30"/>
                <w:szCs w:val="30"/>
              </w:rPr>
              <w:t>医院</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设有麻醉科、重症监护室、心血管内科、呼吸内科、内分泌科及康复科等专业科室或专业医师，具备全身合并症、并发症的综合处理和抢救能力。具备CT、</w:t>
            </w:r>
            <w:r>
              <w:rPr>
                <w:rFonts w:hint="eastAsia" w:ascii="仿宋" w:hAnsi="仿宋" w:eastAsia="仿宋" w:cs="仿宋"/>
                <w:b w:val="0"/>
                <w:bCs w:val="0"/>
                <w:sz w:val="30"/>
                <w:szCs w:val="30"/>
                <w:lang w:val="en-US" w:eastAsia="zh-CN"/>
              </w:rPr>
              <w:t>MRI、</w:t>
            </w:r>
            <w:r>
              <w:rPr>
                <w:rFonts w:hint="eastAsia" w:ascii="仿宋" w:hAnsi="仿宋" w:eastAsia="仿宋" w:cs="仿宋"/>
                <w:b w:val="0"/>
                <w:bCs w:val="0"/>
                <w:sz w:val="30"/>
                <w:szCs w:val="30"/>
              </w:rPr>
              <w:t>床边X线摄影机、术后功能康复系统。骨科</w:t>
            </w:r>
            <w:r>
              <w:rPr>
                <w:rFonts w:hint="eastAsia" w:ascii="仿宋" w:hAnsi="仿宋" w:eastAsia="仿宋" w:cs="仿宋"/>
                <w:b w:val="0"/>
                <w:bCs w:val="0"/>
                <w:sz w:val="30"/>
                <w:szCs w:val="30"/>
                <w:lang w:eastAsia="zh-CN"/>
              </w:rPr>
              <w:t>分两个病区，</w:t>
            </w:r>
            <w:r>
              <w:rPr>
                <w:rFonts w:hint="eastAsia" w:ascii="仿宋" w:hAnsi="仿宋" w:eastAsia="仿宋" w:cs="仿宋"/>
                <w:b w:val="0"/>
                <w:bCs w:val="0"/>
                <w:sz w:val="30"/>
                <w:szCs w:val="30"/>
              </w:rPr>
              <w:t>有关节外科专科病房，关节外科床位</w:t>
            </w: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rPr>
              <w:t>0张。具有专业骨科医师队伍，</w:t>
            </w:r>
            <w:r>
              <w:rPr>
                <w:rFonts w:hint="eastAsia" w:ascii="仿宋" w:hAnsi="仿宋" w:eastAsia="仿宋" w:cs="仿宋"/>
                <w:b w:val="0"/>
                <w:bCs w:val="0"/>
                <w:sz w:val="30"/>
                <w:szCs w:val="30"/>
                <w:lang w:eastAsia="zh-CN"/>
              </w:rPr>
              <w:t>关节外科有</w:t>
            </w: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rPr>
              <w:t>名副主任医师，</w:t>
            </w:r>
            <w:r>
              <w:rPr>
                <w:rFonts w:hint="eastAsia" w:ascii="仿宋" w:hAnsi="仿宋" w:eastAsia="仿宋" w:cs="仿宋"/>
                <w:b w:val="0"/>
                <w:bCs w:val="0"/>
                <w:sz w:val="30"/>
                <w:szCs w:val="30"/>
                <w:lang w:val="en-US" w:eastAsia="zh-CN"/>
              </w:rPr>
              <w:t>5名住院医师，</w:t>
            </w:r>
            <w:r>
              <w:rPr>
                <w:rFonts w:hint="eastAsia" w:ascii="仿宋" w:hAnsi="仿宋" w:eastAsia="仿宋" w:cs="仿宋"/>
                <w:b w:val="0"/>
                <w:bCs w:val="0"/>
                <w:sz w:val="30"/>
                <w:szCs w:val="30"/>
              </w:rPr>
              <w:t>人员梯队结构合理。可独立完成髋部创伤及髋关节骨病手术，每年完成各类髋关节外科手术量不少于200例，其中人工髋关节置换50例以上。有</w:t>
            </w: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rPr>
              <w:t>间手术室达到I级洁净手术室标准（手术区100级层流、周边区1000级）。手术室使用面积30平方米以上，布局合理。配有经国家食品药品监督管理局批准的满足人工髋关节置换手术需要的手术器材。配备符合放射防护条件的C臂X线机。科室和设备</w:t>
            </w:r>
            <w:r>
              <w:rPr>
                <w:rFonts w:hint="eastAsia" w:ascii="仿宋" w:hAnsi="仿宋" w:eastAsia="仿宋" w:cs="仿宋"/>
                <w:b w:val="0"/>
                <w:bCs w:val="0"/>
                <w:sz w:val="30"/>
                <w:szCs w:val="30"/>
                <w:lang w:eastAsia="zh-CN"/>
              </w:rPr>
              <w:t>齐全，可满足各类手术开展需要</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2、关节外科</w:t>
            </w:r>
            <w:r>
              <w:rPr>
                <w:rFonts w:hint="eastAsia" w:ascii="仿宋" w:hAnsi="仿宋" w:eastAsia="仿宋" w:cs="仿宋"/>
                <w:b w:val="0"/>
                <w:bCs w:val="0"/>
                <w:sz w:val="30"/>
                <w:szCs w:val="30"/>
                <w:lang w:eastAsia="zh-CN"/>
              </w:rPr>
              <w:t>常规开展人工髋、膝关节置换手术，每年的人工关节置换病例超过</w:t>
            </w:r>
            <w:r>
              <w:rPr>
                <w:rFonts w:hint="eastAsia" w:ascii="仿宋" w:hAnsi="仿宋" w:eastAsia="仿宋" w:cs="仿宋"/>
                <w:b w:val="0"/>
                <w:bCs w:val="0"/>
                <w:sz w:val="30"/>
                <w:szCs w:val="30"/>
                <w:lang w:val="en-US" w:eastAsia="zh-CN"/>
              </w:rPr>
              <w:t>50例，主刀医师肖长青副主任医师具备丰富的人工关节置换手术经验，取得贵州省人民医院举办的关节置换规范化培训班结业证书，独立完成许多较高难度复杂的人工髋关节置换，积累了丰富的关节置换经验。3、开展人工膝关节置换技术以来，解决了大部分县域内严重膝关节病外出看病难题，提升了医院骨科诊疗救治能力，目前无一例感染等并发症，手术疗效满意，术后1-2天恢复下地行走功能，患者满意度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color w:val="000000"/>
                <w:sz w:val="30"/>
                <w:szCs w:val="30"/>
              </w:rPr>
              <w:t>关节镜诊疗技术</w:t>
            </w:r>
          </w:p>
        </w:tc>
        <w:tc>
          <w:tcPr>
            <w:tcW w:w="6661" w:type="dxa"/>
          </w:tcPr>
          <w:p>
            <w:pPr>
              <w:spacing w:line="360" w:lineRule="auto"/>
              <w:jc w:val="left"/>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rPr>
              <w:t>科学性：关节镜技术是利用人体关节自然腔隙，运用光学、显像系统、射频及操作系统对病人关节内疾病进行检查、诊断、治疗等操作。安全性：我院为三级乙等综合医院，具备三间百级手术间，有1台1.5T核磁共振，施乐辉和西山2套关节器械，科室有3名副高职称医师，1主治医师， 1名经过专业培训并取得相关结业证书；该技术具有创伤小，出血少，并发症少，视野清楚等优点。规范性：根据关节镜操作技术相关适应症选择相应病人，按关节镜技术相关操作流程进行操作。</w:t>
            </w:r>
            <w:r>
              <w:rPr>
                <w:rFonts w:hint="eastAsia" w:ascii="仿宋" w:hAnsi="仿宋" w:eastAsia="仿宋" w:cs="仿宋"/>
                <w:b w:val="0"/>
                <w:bCs w:val="0"/>
                <w:color w:val="000000"/>
                <w:sz w:val="30"/>
                <w:szCs w:val="30"/>
              </w:rPr>
              <w:t>有效性：通过该项技术操作，有效恢复患者关节功能，有效缓解关节疼痛和关节不稳定等症状和体征，从而减少患肢残疾和疾病带来的痛苦。经济性：该技术有效缩短患者住院日期，有效控制患者费用。</w:t>
            </w:r>
            <w:r>
              <w:rPr>
                <w:rFonts w:hint="eastAsia" w:ascii="仿宋" w:hAnsi="仿宋" w:eastAsia="仿宋" w:cs="仿宋"/>
                <w:b w:val="0"/>
                <w:bCs w:val="0"/>
                <w:sz w:val="30"/>
                <w:szCs w:val="30"/>
              </w:rPr>
              <w:t>社会效益：开展该项技术，不仅能给减小患者术中手术切口，从而有利恢复膝关节功能和降低手术风险，而且还能减轻患者住院费用，同时也减少患者外出就医所带来的不便和减轻上级医院看病压力，正真做到为民服务，从根本上解决人民群众看病难看病等基本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color w:val="000000"/>
                <w:sz w:val="30"/>
                <w:szCs w:val="30"/>
                <w:lang w:val="en-US" w:eastAsia="zh-CN"/>
              </w:rPr>
              <w:t>椎间孔镜</w:t>
            </w:r>
          </w:p>
        </w:tc>
        <w:tc>
          <w:tcPr>
            <w:tcW w:w="6661" w:type="dxa"/>
          </w:tcPr>
          <w:p>
            <w:pPr>
              <w:jc w:val="left"/>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color w:val="000000"/>
                <w:sz w:val="30"/>
                <w:szCs w:val="30"/>
              </w:rPr>
              <w:t>1、经济效益 </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我们可以从两个方面分析Thessys椎间孔镜脊柱微创技术的的经济效益。第一、科室的直接经济效益。目前Thessys椎间孔镜脊柱微创技术暂无统一的收费标准，可参照MED和PLDD等，国内开展此项目的医院基本按8000元/人次收费。保守估计，按照平均每例手术8000元计算。成本费用主要是术中冲洗液和消融、止血的射频电极，因为采用局麻，费用低廉，总消耗不超过500元/人次，术后不超过5天出院，不用抗生素。按照平均每年100例手术计算，（8000-500）x100=75万元，购置成本约180万元，按照上述计算大约3年左右收回投资。开展脊柱微创新技术的另一方面可以降低内部消耗，提高手术含金量，同时以微创为特色可以吸引更多的病人，增加科室的总收入。第二、医院的直接经济效益。在骨科开展Thessys椎间孔镜脊柱微创技术的同时可以通过提高医院知名度，吸引慕名而来的病人，增加病源，为骨科微创病人提供相应的检查等为医院的相应配套科室和医院创造新的经济效益增加医院总收入。2、社会效益</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Thessys椎间孔镜脊柱微创技术是目前最先进和适应症最广的髓核切除技术。其目的在于将医源性创伤减小到最低程度的同时获得最佳疗效。从社会效益看，开展微创技术可以减轻病人创伤，缩短住院时间，减少人工植入物的应用，降低药品用量，控制医疗总费用，为构建和谐医患关系做出力所能及的努力，同时推动医院的学科建设和发展，提高本院骨科中国同领域中的学术地位，并培养和锻炼后备人才。 3、学术效益</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微创是一种理念，是一种哲学思想，同时也是实实在在的临床应用技术。它与影像学、电子技术、光学技术、生物材料和新型器械的发展密不可分。近年的快速演变，正越来越彻底地改变着脊柱手术的理念和方法。无论是早期的经皮穿刺介入，以及逐渐发展的经皮固定，其后的显微内窥镜技术，都无不体现了新材料、新器械在微创手术中的重要性。有时甚至是决定性的因素。Thessys椎间孔镜脊柱微创技术是一项国际领先的高新技术，是今后脊柱微创手术发展的一个重要方向。该技术既能以目前最微创的方式诊治椎间盘突出，避免传统手术咬除椎板、剥离椎旁肌和韧带以及对脊柱稳定性的破坏，也不会干扰椎管、不必牵拉神经根，使并发症和后遗症降至最低，极大地减轻病患创伤。该技术作为一个基础平台，可方便地扩展至椎间融合与固定，在掌握该内镜技术的基础上，瞄准颈椎椎间孔镜技术的发展，可以使科室的微创技术提升到一个全新的高度，带动其他微创技术的开展，推动传统手术的进一步发展和完善。通过3-5年的努力，使科室的综合水平走在省内骨科界的前列。椎间孔镜技术治疗腰椎间盘突出症的并发症主要是对神经根、硬膜囊的损伤，只要术中注意观察、仔细操作则可避免。对于少数复杂类型的病例疗效不佳可开放手术。项目组已具备的工作基础及人员、技术、设备条件：本项目申请人长年从事脊柱外科临床工作，积累了大量的临床经验，熟练掌握脊柱解剖及手术，对椎间盘突出症有深刻的认识。项目组主要成员临床经验丰富，实力雄厚</w:t>
            </w:r>
            <w:r>
              <w:rPr>
                <w:rFonts w:hint="eastAsia" w:ascii="仿宋" w:hAnsi="仿宋" w:eastAsia="仿宋" w:cs="仿宋"/>
                <w:b w:val="0"/>
                <w:bCs w:val="0"/>
                <w:color w:val="00000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color w:val="000000"/>
                <w:sz w:val="30"/>
                <w:szCs w:val="30"/>
                <w:lang w:eastAsia="zh-CN"/>
              </w:rPr>
              <w:t>气管镜</w:t>
            </w:r>
          </w:p>
        </w:tc>
        <w:tc>
          <w:tcPr>
            <w:tcW w:w="6661" w:type="dxa"/>
          </w:tcPr>
          <w:p>
            <w:pPr>
              <w:jc w:val="left"/>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color w:val="000000"/>
                <w:sz w:val="30"/>
                <w:szCs w:val="30"/>
                <w:lang w:eastAsia="zh-CN"/>
              </w:rPr>
              <w:t>进行支气管镜检查，需要有专业的人员，经过培训，具有操作资质，一般是安全的，具有创伤小，费用低，恢复快，住院时间短等有点；首先，支气管镜检查一般是通过电子支气管镜，经患者鼻腔或者是口腔通过声带进入气管、支气管、细支气管、肺泡观察患者整个气管和肺的形态，观察肺部炎症以及是否有结节、占位、肿瘤等病变。另外，支气管镜应用在呼吸科已经非常广泛，不光适用于支气管病变诊断，同时还能够进行支气管治疗，比如钳取支气管异物，或者比较顽固的肺炎可以通过肺泡灌洗改善临床症状。该技术的推广，不仅减少了患者的病痛，减少了医疗费用支出，保障国家医保资金安全起到显著作用，对提升医院服务能力，促进医院高质量发展发挥重要作用。</w:t>
            </w:r>
            <w:r>
              <w:rPr>
                <w:rFonts w:hint="eastAsia" w:ascii="仿宋" w:hAnsi="仿宋" w:eastAsia="仿宋" w:cs="仿宋"/>
                <w:b w:val="0"/>
                <w:bCs w:val="0"/>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color w:val="000000"/>
                <w:sz w:val="30"/>
                <w:szCs w:val="30"/>
                <w:lang w:eastAsia="zh-CN"/>
              </w:rPr>
              <w:t>电子胸腔镜</w:t>
            </w:r>
          </w:p>
        </w:tc>
        <w:tc>
          <w:tcPr>
            <w:tcW w:w="6661" w:type="dxa"/>
          </w:tcPr>
          <w:p>
            <w:pPr>
              <w:jc w:val="left"/>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color w:val="000000"/>
                <w:sz w:val="30"/>
                <w:szCs w:val="30"/>
                <w:lang w:eastAsia="zh-CN"/>
              </w:rPr>
              <w:t>内科胸腔镜，指以微创手术为目地，将带有摄像头及操纵孔的小导管伸入人体胸腔内，进行相关检查及治疗的操作。最大优势在于微创，以最小的创伤范围取得满意的治疗及诊断效果。主要针对胸膜以内疑难疾病。胸腔镜主要针对胸腔，胸腔镜部分为软镜、部分为硬镜。该技术的推广，不仅减少了患者的病痛，减少了医疗费用支出，保障国家医保资金安全起到显著作用，对提升医院服务能力，促进医院高质量发展发挥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临床基因扩增检验技术</w:t>
            </w:r>
          </w:p>
        </w:tc>
        <w:tc>
          <w:tcPr>
            <w:tcW w:w="6661" w:type="dxa"/>
          </w:tcPr>
          <w:p>
            <w:pPr>
              <w:jc w:val="left"/>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lang w:val="en-US" w:eastAsia="zh-CN"/>
              </w:rPr>
              <w:t>核酸检测能早期检测出相关病毒和细菌的感染，检测方法成熟，科室配备全套检测仪器，PCR实验室通过市、省级现场验收并通过考核，工作人员通过培训考核持核酸检测上岗证，实验室完成二级生物安全备案，可以开展核酸检测工作，核酸检测为体外实验，对人体无损害，病毒样本通过灭活，检测后医疗废物通过消毒灭菌对环境和人员无害处理，工作环境每天严格消毒，实验室提供个人全部防护用具有效对工作人员进行保护、至开展工作以来未发生实验室感染，核酸检测具备科学、安全、规范和有效对临床提供精准检测，核酸检测成本较低（通过集采）有一定的经济效益，因能早期对感染源进行精准检测可早发现、早治疗，有巨大的社会效益。该检测技术符合医学伦理，利于检验科分子学建设发展和促进医院诊断和诊疗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color w:val="000000"/>
                <w:sz w:val="30"/>
                <w:szCs w:val="30"/>
              </w:rPr>
              <w:t>食管支架置入术</w:t>
            </w:r>
          </w:p>
        </w:tc>
        <w:tc>
          <w:tcPr>
            <w:tcW w:w="6661" w:type="dxa"/>
          </w:tcPr>
          <w:p>
            <w:pPr>
              <w:pStyle w:val="2"/>
              <w:spacing w:before="330" w:beforeAutospacing="0" w:after="0" w:afterAutospacing="0" w:line="400" w:lineRule="exact"/>
              <w:jc w:val="left"/>
              <w:rPr>
                <w:rFonts w:hint="eastAsia" w:ascii="仿宋" w:hAnsi="仿宋" w:eastAsia="仿宋" w:cs="仿宋"/>
                <w:b w:val="0"/>
                <w:bCs w:val="0"/>
                <w:color w:val="333333"/>
                <w:sz w:val="30"/>
                <w:szCs w:val="30"/>
              </w:rPr>
            </w:pPr>
            <w:r>
              <w:rPr>
                <w:rFonts w:hint="eastAsia" w:ascii="仿宋" w:hAnsi="仿宋" w:eastAsia="仿宋" w:cs="仿宋"/>
                <w:b w:val="0"/>
                <w:bCs w:val="0"/>
                <w:color w:val="333333"/>
                <w:sz w:val="30"/>
                <w:szCs w:val="30"/>
              </w:rPr>
              <w:t>1. 短期疗效：植入支架后，患者可以立即获得食管通畅的感觉，并且能够进食固体食物。这有助于缓解因食管梗阻引起的不适症状，提高生活质量。</w:t>
            </w:r>
          </w:p>
          <w:p>
            <w:pPr>
              <w:jc w:val="left"/>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color w:val="333333"/>
                <w:sz w:val="30"/>
                <w:szCs w:val="30"/>
              </w:rPr>
              <w:t>2. 长期疗效：长期来看，食管癌支架置入术对于改善患者的营养状况、减轻疼痛以及延长生存时间具有积极的作用。研究表明，在合适的病例中，食管癌支架置入术后患者的5年生存率可达30%至40%左右。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color w:val="000000"/>
                <w:sz w:val="30"/>
                <w:szCs w:val="30"/>
              </w:rPr>
              <w:t>输尿管软镜碎石术</w:t>
            </w:r>
          </w:p>
        </w:tc>
        <w:tc>
          <w:tcPr>
            <w:tcW w:w="6661" w:type="dxa"/>
          </w:tcPr>
          <w:p>
            <w:pPr>
              <w:jc w:val="left"/>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rPr>
              <w:t>该技术已在全国全面推广，技术成熟、可靠，操作过程安全，操作技术规范，对肾结石、输尿管上段结石的治疗效果极好，具有创伤小，住院时间缩短，恢复快等优点，为患者减轻疼痛，减少医疗费用支出，保障国家医保资金安全起到显著作用，对提升医院服务能力、促进医院高质量发展发挥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color w:val="000000"/>
                <w:sz w:val="30"/>
                <w:szCs w:val="30"/>
              </w:rPr>
              <w:t>输尿管镜碎石术</w:t>
            </w:r>
          </w:p>
        </w:tc>
        <w:tc>
          <w:tcPr>
            <w:tcW w:w="6661" w:type="dxa"/>
          </w:tcPr>
          <w:p>
            <w:pPr>
              <w:jc w:val="left"/>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rPr>
              <w:t>该技术已在全国全面推广，技术成熟、可靠，操作过程安全，操作技术规范，对输尿管结石的治疗效果极好，具有创伤小，住院时间缩短，恢复快等优点，为患者减轻疼痛，减少医疗费用支出，保障国家医保资金安全起到显著作用，对提升医院服务能力、促进医院高质量发展发挥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color w:val="000000"/>
                <w:sz w:val="30"/>
                <w:szCs w:val="30"/>
              </w:rPr>
              <w:t>经皮肾镜碎石术</w:t>
            </w:r>
          </w:p>
        </w:tc>
        <w:tc>
          <w:tcPr>
            <w:tcW w:w="6661" w:type="dxa"/>
          </w:tcPr>
          <w:p>
            <w:pPr>
              <w:jc w:val="left"/>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rPr>
              <w:t>该技术已在全国全面推广，技术成熟、可靠，操作过程安全，操作技术规范，对肾结石的治疗效果好，具有创伤小，住院时间缩短，恢复快等优点，为患者减轻疼痛，减少医疗费用支出，保障国家医保资金安全起到显著作用，对提升医院服务能力、促进医院高质量发展发挥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color w:val="000000"/>
                <w:sz w:val="30"/>
                <w:szCs w:val="30"/>
                <w:lang w:eastAsia="zh-CN"/>
              </w:rPr>
              <w:t>经尿道前列腺电切术</w:t>
            </w:r>
          </w:p>
        </w:tc>
        <w:tc>
          <w:tcPr>
            <w:tcW w:w="6661" w:type="dxa"/>
          </w:tcPr>
          <w:p>
            <w:pPr>
              <w:jc w:val="left"/>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rPr>
              <w:t>该技术已在全国全面推广，技术成熟、可靠，操作过程安全，操作技术规范，对</w:t>
            </w:r>
            <w:r>
              <w:rPr>
                <w:rFonts w:hint="eastAsia" w:ascii="仿宋" w:hAnsi="仿宋" w:eastAsia="仿宋" w:cs="仿宋"/>
                <w:b w:val="0"/>
                <w:bCs w:val="0"/>
                <w:sz w:val="30"/>
                <w:szCs w:val="30"/>
                <w:lang w:eastAsia="zh-CN"/>
              </w:rPr>
              <w:t>良性前列腺增生</w:t>
            </w:r>
            <w:r>
              <w:rPr>
                <w:rFonts w:hint="eastAsia" w:ascii="仿宋" w:hAnsi="仿宋" w:eastAsia="仿宋" w:cs="仿宋"/>
                <w:b w:val="0"/>
                <w:bCs w:val="0"/>
                <w:sz w:val="30"/>
                <w:szCs w:val="30"/>
              </w:rPr>
              <w:t>的治疗效果好，具有创伤小，住院时间缩短，恢复快等优点，为患者减轻疼痛，减少医疗费用支出，保障国家医保资金安全起到显著作用，对提升医院服务能力、促进医院高质量发展发挥重要作用。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color w:val="000000"/>
                <w:sz w:val="30"/>
                <w:szCs w:val="30"/>
                <w:lang w:eastAsia="zh-CN"/>
              </w:rPr>
              <w:t>经尿道膀胱肿瘤电切术</w:t>
            </w:r>
          </w:p>
        </w:tc>
        <w:tc>
          <w:tcPr>
            <w:tcW w:w="6661" w:type="dxa"/>
          </w:tcPr>
          <w:p>
            <w:pPr>
              <w:jc w:val="left"/>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rPr>
              <w:t>该技术已在全国全面推广，技术成熟、可靠，操作过程安全，操作技术规范，对</w:t>
            </w:r>
            <w:r>
              <w:rPr>
                <w:rFonts w:hint="eastAsia" w:ascii="仿宋" w:hAnsi="仿宋" w:eastAsia="仿宋" w:cs="仿宋"/>
                <w:b w:val="0"/>
                <w:bCs w:val="0"/>
                <w:sz w:val="30"/>
                <w:szCs w:val="30"/>
                <w:lang w:eastAsia="zh-CN"/>
              </w:rPr>
              <w:t>膀胱肿瘤</w:t>
            </w:r>
            <w:r>
              <w:rPr>
                <w:rFonts w:hint="eastAsia" w:ascii="仿宋" w:hAnsi="仿宋" w:eastAsia="仿宋" w:cs="仿宋"/>
                <w:b w:val="0"/>
                <w:bCs w:val="0"/>
                <w:sz w:val="30"/>
                <w:szCs w:val="30"/>
              </w:rPr>
              <w:t>的治疗效果好，具有创伤小，住院时间缩短，恢复快等优点，为患者减轻疼痛，减少医疗费用支出，保障国家医保资金安全起到显著作用，对提升医院服务能力、促进医院高质量发展发挥重要作用。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color w:val="000000"/>
                <w:sz w:val="30"/>
                <w:szCs w:val="30"/>
              </w:rPr>
              <w:t>电子支气管镜检查</w:t>
            </w:r>
          </w:p>
        </w:tc>
        <w:tc>
          <w:tcPr>
            <w:tcW w:w="6661" w:type="dxa"/>
          </w:tcPr>
          <w:p>
            <w:pPr>
              <w:jc w:val="left"/>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rPr>
              <w:t>电子支气管镜技术作为一项已经成熟的技术在临床上已经广泛使用。首先，</w:t>
            </w:r>
            <w:r>
              <w:rPr>
                <w:rFonts w:hint="eastAsia" w:ascii="仿宋" w:hAnsi="仿宋" w:eastAsia="仿宋" w:cs="仿宋"/>
                <w:b w:val="0"/>
                <w:bCs w:val="0"/>
                <w:color w:val="333333"/>
                <w:sz w:val="30"/>
                <w:szCs w:val="30"/>
              </w:rPr>
              <w:t>医院开展新技术、新项目可以提高医院竞争力和医疗技术水平，</w:t>
            </w:r>
            <w:r>
              <w:rPr>
                <w:rFonts w:hint="eastAsia" w:ascii="仿宋" w:hAnsi="仿宋" w:eastAsia="仿宋" w:cs="仿宋"/>
                <w:b w:val="0"/>
                <w:bCs w:val="0"/>
                <w:color w:val="000000"/>
                <w:sz w:val="30"/>
                <w:szCs w:val="30"/>
              </w:rPr>
              <w:t>科技创新是中医院前进发展的不竭动力，新业务、新技术的不断开展，对我院的可持续发展具有重要意义，而电子支气管镜技术是其典型代表。开展电子支气管镜技术可以提高我院的影响力，增强我院的科研能力，吸引更多病人就诊。其次提高</w:t>
            </w:r>
            <w:r>
              <w:rPr>
                <w:rFonts w:hint="eastAsia" w:ascii="仿宋" w:hAnsi="仿宋" w:eastAsia="仿宋" w:cs="仿宋"/>
                <w:b w:val="0"/>
                <w:bCs w:val="0"/>
                <w:sz w:val="30"/>
                <w:szCs w:val="30"/>
              </w:rPr>
              <w:t>临床水平，它可以提高临床医生对于肺部疾病诊断的准确率，尤其是在目前肺癌高发的背景下，支气管镜技术对于肺癌的确诊及病理分型有重要意义，在明确病理分型的基础上即可在我院决定是否手术治疗或者是选择何种化疗方案，对我们诊疗水平的提高有重要意义。同时气管镜技术涉及到肺功能、放射、细菌灌洗液培养、病理等多个辅助科室技术，对于他们的成长也有重要提高作用。再次，可以增加医院的业务收入，除支气管镜本身费用用外，行支气管镜检查前应行肺部CT、肺功能、心电图、凝血功能、乙肝二对半、丙肝抗体、梅毒、艾滋病等常规检查，气管镜中可行活检、灌洗，送病理，送培养，及生化检查，这些相关检查既可以辅助诊断提高诊疗水平，又可以为医院提高收入，对于降低药占比也有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color w:val="000000"/>
                <w:sz w:val="30"/>
                <w:szCs w:val="30"/>
                <w:lang w:eastAsia="zh-CN"/>
              </w:rPr>
              <w:t>神经血管介入诊疗技术</w:t>
            </w:r>
          </w:p>
        </w:tc>
        <w:tc>
          <w:tcPr>
            <w:tcW w:w="6661" w:type="dxa"/>
          </w:tcPr>
          <w:p>
            <w:pPr>
              <w:jc w:val="left"/>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color w:val="000000"/>
                <w:sz w:val="30"/>
                <w:szCs w:val="30"/>
                <w:lang w:val="en-US" w:eastAsia="zh-CN"/>
              </w:rPr>
              <w:t>神经血管内介入技术作为在脑血管疾病方面的重要诊断、治疗手段已得到业内的广泛认可，与传统治疗技术相比其具有创伤小、治疗时间短等优点。在脑血管疾病的诊断方面具有不可替代的作用，全脑血管造影目前仍然是诊断脑血管疾病的“金标准”。开展该项目可以进一步拓展我科的诊治范围，部分病例采用介入治疗符合现代外科微创发展的方向，可进一步提升我科在周边的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color w:val="000000"/>
                <w:sz w:val="30"/>
                <w:szCs w:val="30"/>
              </w:rPr>
              <w:t>食管胃底静脉曲张硬化及套扎治疗术</w:t>
            </w:r>
          </w:p>
        </w:tc>
        <w:tc>
          <w:tcPr>
            <w:tcW w:w="6661" w:type="dxa"/>
          </w:tcPr>
          <w:p>
            <w:pPr>
              <w:spacing w:line="360" w:lineRule="auto"/>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该技术已在全国全面推广，技术成熟、可靠，操作技术要求精准，对急性食管胃底静脉曲张破裂出血，治疗效果极好，具有费用低，恢复快，住院时间短等优点，为患者减少医疗费用支出，保障国家医保资金安全起到显著作用，对提升医院服务能力、促进医院高质量发展发挥重要作用。</w:t>
            </w:r>
          </w:p>
          <w:p>
            <w:pPr>
              <w:jc w:val="left"/>
              <w:rPr>
                <w:rFonts w:hint="eastAsia" w:ascii="仿宋" w:hAnsi="仿宋" w:eastAsia="仿宋" w:cs="仿宋"/>
                <w:b w:val="0"/>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tcPr>
          <w:p>
            <w:pPr>
              <w:jc w:val="center"/>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胃镜下异物取出</w:t>
            </w:r>
          </w:p>
        </w:tc>
        <w:tc>
          <w:tcPr>
            <w:tcW w:w="6661" w:type="dxa"/>
          </w:tcPr>
          <w:p>
            <w:pPr>
              <w:spacing w:line="360" w:lineRule="auto"/>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该技术已在全球全面推广，技术成熟、可靠，操作技术要求规范，对一般食管、胃内异物治疗效果极好，具有创伤小、费用低，恢复快等优点，为患者减轻疼痛，减少医疗费用支出，保障国家医保资金安全起到显著作用，对提升医院服务能力、促进医院高质量发展发挥重要作用。</w:t>
            </w:r>
          </w:p>
          <w:p>
            <w:pPr>
              <w:jc w:val="left"/>
              <w:rPr>
                <w:rFonts w:hint="eastAsia" w:ascii="仿宋" w:hAnsi="仿宋" w:eastAsia="仿宋" w:cs="仿宋"/>
                <w:b w:val="0"/>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tcPr>
          <w:p>
            <w:pPr>
              <w:jc w:val="center"/>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急诊胃肠镜下止血术</w:t>
            </w:r>
          </w:p>
        </w:tc>
        <w:tc>
          <w:tcPr>
            <w:tcW w:w="6661" w:type="dxa"/>
          </w:tcPr>
          <w:p>
            <w:pPr>
              <w:jc w:val="left"/>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rPr>
              <w:t>该技术已在全球全面推广，技术成熟、可靠，操作技术要求规范，对急性消化道出血，特别是贲门撕裂出血、消化性溃疡及食管胃底静脉曲张破裂出血等治疗效果极好，具有创伤小、费用低，恢复快，住院时间短等优点，为患者减轻疼痛，减少医疗费用支出，保障国家医保资金安全起到显著作用，对提升医院服务能力、促进医院高质量发展发挥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tcPr>
          <w:p>
            <w:pPr>
              <w:jc w:val="center"/>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lang w:eastAsia="zh-CN"/>
              </w:rPr>
              <w:t>心房颤动导管射频消融术</w:t>
            </w:r>
          </w:p>
        </w:tc>
        <w:tc>
          <w:tcPr>
            <w:tcW w:w="6661" w:type="dxa"/>
          </w:tcPr>
          <w:p>
            <w:pPr>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该技术已在全国全面推广，技术成熟、可靠，操作过程安全，操作技术规范，对</w:t>
            </w:r>
            <w:r>
              <w:rPr>
                <w:rFonts w:hint="eastAsia" w:ascii="仿宋" w:hAnsi="仿宋" w:eastAsia="仿宋" w:cs="仿宋"/>
                <w:b w:val="0"/>
                <w:bCs w:val="0"/>
                <w:sz w:val="30"/>
                <w:szCs w:val="30"/>
                <w:lang w:val="en-US" w:eastAsia="zh-CN"/>
              </w:rPr>
              <w:t>房颤</w:t>
            </w:r>
            <w:r>
              <w:rPr>
                <w:rFonts w:hint="eastAsia" w:ascii="仿宋" w:hAnsi="仿宋" w:eastAsia="仿宋" w:cs="仿宋"/>
                <w:b w:val="0"/>
                <w:bCs w:val="0"/>
                <w:sz w:val="30"/>
                <w:szCs w:val="30"/>
              </w:rPr>
              <w:t>的治疗效果极好，具有创伤小，住院时间缩短，恢复快等优点，为患者减轻疼痛，减少医疗费用支出，保障国家医保资金安全起到显著作用，对提升医院服务能力、促进医院高质量发展发挥重要作用。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tcPr>
          <w:p>
            <w:pPr>
              <w:jc w:val="center"/>
              <w:rPr>
                <w:rFonts w:hint="eastAsia" w:ascii="仿宋" w:hAnsi="仿宋" w:eastAsia="仿宋" w:cs="仿宋"/>
                <w:b w:val="0"/>
                <w:bCs w:val="0"/>
                <w:color w:val="000000"/>
                <w:sz w:val="30"/>
                <w:szCs w:val="30"/>
                <w:lang w:eastAsia="zh-CN"/>
              </w:rPr>
            </w:pPr>
            <w:r>
              <w:rPr>
                <w:rFonts w:hint="eastAsia" w:ascii="仿宋" w:hAnsi="仿宋" w:eastAsia="仿宋" w:cs="仿宋"/>
                <w:b w:val="0"/>
                <w:bCs w:val="0"/>
                <w:color w:val="000000"/>
                <w:sz w:val="30"/>
                <w:szCs w:val="30"/>
              </w:rPr>
              <w:t>血液透析技术</w:t>
            </w:r>
          </w:p>
        </w:tc>
        <w:tc>
          <w:tcPr>
            <w:tcW w:w="6661" w:type="dxa"/>
          </w:tcPr>
          <w:p>
            <w:pPr>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工作中，我们不断优化工作流程，控制透析过程的每一个环节，制定严格的操作规范。每月召开透析质量小组会议，紧紧抓住围绕透析本身能解决的问题，如低血压、高血压的控制、患者营养状况、生活质量、社会回归率等。分析存在问题的原因，如患者水分摄入的控制，透析患者药物的规律、正确服用，家庭支持情况，心理因素及经济问题，提出可行的整改措施，如及时调整透析方案及药物计划，积极健康宣教，并密切随访患者对医嘱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tcPr>
          <w:p>
            <w:pPr>
              <w:jc w:val="center"/>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lang w:eastAsia="zh-CN"/>
              </w:rPr>
              <w:t>肿瘤深部热疗技术</w:t>
            </w:r>
          </w:p>
        </w:tc>
        <w:tc>
          <w:tcPr>
            <w:tcW w:w="6661" w:type="dxa"/>
          </w:tcPr>
          <w:p>
            <w:pPr>
              <w:numPr>
                <w:ilvl w:val="0"/>
                <w:numId w:val="0"/>
              </w:numPr>
              <w:spacing w:line="600" w:lineRule="exact"/>
              <w:jc w:val="left"/>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自我科开展恶性肿瘤深部热疗技术以来，在恶性肿瘤合并癌性疼痛方面疗效显著，同时观察到联合化疗具有协同作用。</w:t>
            </w:r>
          </w:p>
          <w:p>
            <w:pPr>
              <w:jc w:val="left"/>
              <w:rPr>
                <w:rFonts w:hint="eastAsia" w:ascii="仿宋" w:hAnsi="仿宋" w:eastAsia="仿宋" w:cs="仿宋"/>
                <w:b w:val="0"/>
                <w:bCs w:val="0"/>
                <w:sz w:val="30"/>
                <w:szCs w:val="30"/>
              </w:rPr>
            </w:pPr>
          </w:p>
        </w:tc>
      </w:tr>
    </w:tbl>
    <w:p>
      <w:pPr>
        <w:jc w:val="center"/>
        <w:rPr>
          <w:rFonts w:hint="eastAsia" w:asciiTheme="majorEastAsia" w:hAnsiTheme="majorEastAsia" w:eastAsiaTheme="majorEastAsia" w:cstheme="majorEastAsia"/>
          <w:sz w:val="44"/>
          <w:szCs w:val="44"/>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iZDhhNWNkNDRkMmFkYjMzNWE4YjU4ZmFhNmZlNzgifQ=="/>
  </w:docVars>
  <w:rsids>
    <w:rsidRoot w:val="00000000"/>
    <w:rsid w:val="35DA52B1"/>
    <w:rsid w:val="74917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2023-12-11T07:03:00Z</dcterms:created>
  <dc:creator>Administrator</dc:creator>
  <cp:lastModifiedBy>men</cp:lastModifiedBy>
  <dcterms:modified xsi:type="dcterms:W3CDTF">2023-12-11T08:18:35Z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05D228D489354B9DA0113F832AA3C37D_12</vt:lpwstr>
  </property>
</Properties>
</file>